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487"/>
        <w:gridCol w:w="425"/>
        <w:gridCol w:w="8222"/>
      </w:tblGrid>
      <w:tr w:rsidR="00864B50" w:rsidTr="00864B50">
        <w:tc>
          <w:tcPr>
            <w:tcW w:w="6487" w:type="dxa"/>
            <w:tcBorders>
              <w:bottom w:val="single" w:sz="4" w:space="0" w:color="auto"/>
            </w:tcBorders>
          </w:tcPr>
          <w:p w:rsidR="00864B50" w:rsidRPr="00864B50" w:rsidRDefault="00864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  <w:gridSpan w:val="2"/>
          </w:tcPr>
          <w:p w:rsidR="00864B50" w:rsidRPr="00864B50" w:rsidRDefault="00864B50" w:rsidP="00864B50">
            <w:pPr>
              <w:pStyle w:val="msonormalmrcssattr"/>
              <w:shd w:val="clear" w:color="auto" w:fill="FFFFFF"/>
              <w:jc w:val="center"/>
              <w:rPr>
                <w:b/>
              </w:rPr>
            </w:pPr>
            <w:r w:rsidRPr="00864B50">
              <w:rPr>
                <w:b/>
                <w:color w:val="2C2D2E"/>
              </w:rPr>
              <w:t xml:space="preserve">Ссылка на информационный ресурс/ </w:t>
            </w:r>
            <w:proofErr w:type="spellStart"/>
            <w:r w:rsidRPr="00864B50">
              <w:rPr>
                <w:b/>
                <w:color w:val="2C2D2E"/>
              </w:rPr>
              <w:t>вебинар</w:t>
            </w:r>
            <w:proofErr w:type="spellEnd"/>
          </w:p>
        </w:tc>
      </w:tr>
      <w:tr w:rsidR="00864B50" w:rsidTr="00864B50">
        <w:tc>
          <w:tcPr>
            <w:tcW w:w="15134" w:type="dxa"/>
            <w:gridSpan w:val="3"/>
            <w:tcBorders>
              <w:bottom w:val="single" w:sz="4" w:space="0" w:color="auto"/>
            </w:tcBorders>
          </w:tcPr>
          <w:p w:rsidR="00864B50" w:rsidRPr="0034721E" w:rsidRDefault="00864B50" w:rsidP="005E6423">
            <w:pPr>
              <w:pStyle w:val="msonormalmrcssattr"/>
              <w:shd w:val="clear" w:color="auto" w:fill="FFFFFF"/>
              <w:jc w:val="center"/>
              <w:rPr>
                <w:color w:val="2C2D2E"/>
              </w:rPr>
            </w:pPr>
            <w:proofErr w:type="spellStart"/>
            <w:r>
              <w:rPr>
                <w:color w:val="2C2D2E"/>
              </w:rPr>
              <w:t>Вебинары</w:t>
            </w:r>
            <w:proofErr w:type="spellEnd"/>
          </w:p>
        </w:tc>
      </w:tr>
      <w:tr w:rsidR="00864B50" w:rsidTr="00864B50">
        <w:tc>
          <w:tcPr>
            <w:tcW w:w="6487" w:type="dxa"/>
            <w:tcBorders>
              <w:bottom w:val="single" w:sz="4" w:space="0" w:color="auto"/>
            </w:tcBorders>
          </w:tcPr>
          <w:p w:rsidR="00864B50" w:rsidRPr="0034721E" w:rsidRDefault="0086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>Марафон функциональной грамотности</w:t>
            </w:r>
            <w:r w:rsidRPr="003472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72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математической грамотности</w:t>
            </w:r>
          </w:p>
        </w:tc>
        <w:tc>
          <w:tcPr>
            <w:tcW w:w="8647" w:type="dxa"/>
            <w:gridSpan w:val="2"/>
          </w:tcPr>
          <w:p w:rsidR="00864B50" w:rsidRDefault="00864B50" w:rsidP="0034721E">
            <w:pPr>
              <w:pStyle w:val="msonormalmrcssattr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history="1">
              <w:r w:rsidRPr="000538BE">
                <w:rPr>
                  <w:rStyle w:val="a4"/>
                </w:rPr>
                <w:t>https://www.youtube.com/watch?v=_LdgpLzRqfU</w:t>
              </w:r>
            </w:hyperlink>
          </w:p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864B50" w:rsidRPr="0034721E" w:rsidRDefault="00864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Оценка математической грамотности - приоритетное направление PISA-2022</w:t>
            </w:r>
          </w:p>
        </w:tc>
        <w:tc>
          <w:tcPr>
            <w:tcW w:w="8647" w:type="dxa"/>
            <w:gridSpan w:val="2"/>
          </w:tcPr>
          <w:p w:rsidR="00864B50" w:rsidRDefault="00864B50">
            <w:hyperlink r:id="rId6" w:history="1">
              <w:r w:rsidRPr="00910BC5">
                <w:rPr>
                  <w:rStyle w:val="a4"/>
                </w:rPr>
                <w:t>https://youtube.com/playlist?list=PLKLyHWrXJxNNr_WObG9jpqxzAitx9TAkO</w:t>
              </w:r>
            </w:hyperlink>
          </w:p>
          <w:p w:rsidR="00864B50" w:rsidRDefault="00864B50">
            <w:r>
              <w:t>(видеозапись)</w:t>
            </w:r>
          </w:p>
          <w:p w:rsidR="00864B50" w:rsidRDefault="00864B50">
            <w:hyperlink r:id="rId7" w:history="1">
              <w:r w:rsidRPr="00910BC5">
                <w:rPr>
                  <w:rStyle w:val="a4"/>
                </w:rPr>
                <w:t>https://drive.google.com/file/d/1fgzyrK7hMFoWeejhhWJ5gItGPeGOdolo/view?usp=sharing</w:t>
              </w:r>
            </w:hyperlink>
            <w:r>
              <w:t xml:space="preserve"> (презентация)</w:t>
            </w:r>
          </w:p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</w:t>
            </w: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  <w:bookmarkStart w:id="0" w:name="_GoBack"/>
            <w:bookmarkEnd w:id="0"/>
          </w:p>
          <w:p w:rsidR="00864B50" w:rsidRPr="0034721E" w:rsidRDefault="00864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Особенности заданий для формирования и оценки математической грамотности</w:t>
            </w:r>
          </w:p>
        </w:tc>
        <w:tc>
          <w:tcPr>
            <w:tcW w:w="8647" w:type="dxa"/>
            <w:gridSpan w:val="2"/>
          </w:tcPr>
          <w:p w:rsidR="00864B50" w:rsidRDefault="00864B50">
            <w:hyperlink r:id="rId8" w:history="1">
              <w:r w:rsidRPr="00910BC5">
                <w:rPr>
                  <w:rStyle w:val="a4"/>
                </w:rPr>
                <w:t>https://youtube.com/playlist?list=PLKLyHWrXJxNNr_WObG9jpqxzAitx9TAkO</w:t>
              </w:r>
            </w:hyperlink>
          </w:p>
          <w:p w:rsidR="00864B50" w:rsidRDefault="00864B50">
            <w:r>
              <w:t>(видеозапись)</w:t>
            </w:r>
          </w:p>
          <w:p w:rsidR="00864B50" w:rsidRDefault="00864B50">
            <w:hyperlink r:id="rId9" w:history="1">
              <w:r w:rsidRPr="00910BC5">
                <w:rPr>
                  <w:rStyle w:val="a4"/>
                </w:rPr>
                <w:t>https://drive.google.com/file/d/1L9WAIy2WtImGNTc-2_i_28Usdeqhcxk6/view?usp=sharing</w:t>
              </w:r>
            </w:hyperlink>
          </w:p>
          <w:p w:rsidR="00864B50" w:rsidRDefault="00864B50"/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</w:t>
            </w: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864B50" w:rsidRPr="0034721E" w:rsidRDefault="00864B5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721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формирования математической грамотности в 7-9-х классах</w:t>
            </w:r>
          </w:p>
        </w:tc>
        <w:tc>
          <w:tcPr>
            <w:tcW w:w="8647" w:type="dxa"/>
            <w:gridSpan w:val="2"/>
          </w:tcPr>
          <w:p w:rsidR="00864B50" w:rsidRDefault="00864B50">
            <w:hyperlink r:id="rId10" w:history="1">
              <w:r w:rsidRPr="00910BC5">
                <w:rPr>
                  <w:rStyle w:val="a4"/>
                </w:rPr>
                <w:t>https://youtube.com/playlist?list=PLKLyHWrXJxNNr_WObG9jpqxzAitx9TAkO</w:t>
              </w:r>
            </w:hyperlink>
          </w:p>
          <w:p w:rsidR="00864B50" w:rsidRDefault="00864B50">
            <w:r>
              <w:t>(видеозапись)</w:t>
            </w:r>
          </w:p>
          <w:p w:rsidR="00864B50" w:rsidRDefault="00864B50">
            <w:hyperlink r:id="rId11" w:history="1">
              <w:r w:rsidRPr="00910BC5">
                <w:rPr>
                  <w:rStyle w:val="a4"/>
                </w:rPr>
                <w:t>https://drive.google.com/file/d/1lYAdMzqh3qkX0BKDJQxH5EV17hwIkd0L/view?usp=sharing</w:t>
              </w:r>
            </w:hyperlink>
          </w:p>
          <w:p w:rsidR="00864B50" w:rsidRDefault="00864B50"/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</w:t>
            </w: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864B50" w:rsidRPr="0034721E" w:rsidRDefault="00864B5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721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формирования математической грамотности в 5-6-х классах</w:t>
            </w:r>
          </w:p>
        </w:tc>
        <w:tc>
          <w:tcPr>
            <w:tcW w:w="8647" w:type="dxa"/>
            <w:gridSpan w:val="2"/>
          </w:tcPr>
          <w:p w:rsidR="00864B50" w:rsidRDefault="00864B50">
            <w:hyperlink r:id="rId12" w:history="1">
              <w:r w:rsidRPr="00910BC5">
                <w:rPr>
                  <w:rStyle w:val="a4"/>
                </w:rPr>
                <w:t>https://youtube.com/playlist?list=PLKLyHWrXJxNNr_WObG9jpqxzAitx9TAkO</w:t>
              </w:r>
            </w:hyperlink>
          </w:p>
          <w:p w:rsidR="00864B50" w:rsidRDefault="00864B50">
            <w:r>
              <w:t>(видеозапись)</w:t>
            </w:r>
          </w:p>
          <w:p w:rsidR="00864B50" w:rsidRDefault="00864B50">
            <w:hyperlink r:id="rId13" w:history="1">
              <w:r w:rsidRPr="00910BC5">
                <w:rPr>
                  <w:rStyle w:val="a4"/>
                </w:rPr>
                <w:t>https://edsoo.ru/Funkcionalnaya_gramotnost.htm</w:t>
              </w:r>
            </w:hyperlink>
          </w:p>
          <w:p w:rsidR="00864B50" w:rsidRDefault="00864B50"/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</w:t>
            </w:r>
            <w:r w:rsidRPr="00347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 "ФОРМИРОВАНИЕ И ОЦЕНКА ФУНКЦИОНАЛЬНОЙ ГРАМОТНОСТИ"</w:t>
            </w:r>
          </w:p>
          <w:p w:rsidR="00864B50" w:rsidRPr="0034721E" w:rsidRDefault="00864B5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spellStart"/>
            <w:r w:rsidRPr="003472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критериальной</w:t>
            </w:r>
            <w:proofErr w:type="spellEnd"/>
            <w:r w:rsidRPr="0034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оценивания выполнения заданий по математической грамотности</w:t>
            </w:r>
          </w:p>
        </w:tc>
        <w:tc>
          <w:tcPr>
            <w:tcW w:w="8647" w:type="dxa"/>
            <w:gridSpan w:val="2"/>
          </w:tcPr>
          <w:p w:rsidR="00864B50" w:rsidRDefault="00864B50">
            <w:hyperlink r:id="rId14" w:history="1">
              <w:r w:rsidRPr="00910BC5">
                <w:rPr>
                  <w:rStyle w:val="a4"/>
                </w:rPr>
                <w:t>https://youtube.com/playlist?list=PLKLyHWrXJxNNr_WObG9jpqxzAitx9TAkO</w:t>
              </w:r>
            </w:hyperlink>
          </w:p>
          <w:p w:rsidR="00864B50" w:rsidRDefault="00864B50">
            <w:r>
              <w:t>(видеозапись)</w:t>
            </w:r>
          </w:p>
          <w:p w:rsidR="00864B50" w:rsidRDefault="00864B50">
            <w:hyperlink r:id="rId15" w:history="1">
              <w:r w:rsidRPr="00910BC5">
                <w:rPr>
                  <w:rStyle w:val="a4"/>
                </w:rPr>
                <w:t>https://edsoo.ru/Funkcionalnaya_gramotnost.htm</w:t>
              </w:r>
            </w:hyperlink>
          </w:p>
          <w:p w:rsidR="00864B50" w:rsidRDefault="00864B50"/>
        </w:tc>
      </w:tr>
      <w:tr w:rsidR="00864B50" w:rsidTr="00864B50">
        <w:tc>
          <w:tcPr>
            <w:tcW w:w="6487" w:type="dxa"/>
          </w:tcPr>
          <w:p w:rsidR="00864B50" w:rsidRPr="0034721E" w:rsidRDefault="00864B50" w:rsidP="00864B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669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21E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21E">
              <w:rPr>
                <w:rFonts w:ascii="Times New Roman" w:hAnsi="Times New Roman" w:cs="Times New Roman"/>
                <w:sz w:val="24"/>
                <w:szCs w:val="24"/>
              </w:rPr>
              <w:t>(на примере работы с текстовой задачей)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7" w:type="dxa"/>
            <w:gridSpan w:val="2"/>
          </w:tcPr>
          <w:p w:rsidR="00864B50" w:rsidRDefault="00864B50" w:rsidP="00864B50">
            <w:pPr>
              <w:pStyle w:val="msonormalmrcssattr"/>
              <w:shd w:val="clear" w:color="auto" w:fill="FFFFFF"/>
            </w:pPr>
            <w:hyperlink r:id="rId16" w:history="1">
              <w:r w:rsidRPr="00910BC5">
                <w:rPr>
                  <w:rStyle w:val="a4"/>
                </w:rPr>
                <w:t>https://www.youtube.com/watch?v=bcEZC-iodvQ</w:t>
              </w:r>
            </w:hyperlink>
          </w:p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Arial" w:hAnsi="Arial" w:cs="Arial"/>
                <w:color w:val="0B5394"/>
                <w:sz w:val="20"/>
                <w:szCs w:val="20"/>
              </w:rPr>
            </w:pPr>
            <w:proofErr w:type="spellStart"/>
            <w:r w:rsidRPr="00DA669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669E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грамотность в контексте функциональной грамотности»</w:t>
            </w:r>
          </w:p>
        </w:tc>
        <w:tc>
          <w:tcPr>
            <w:tcW w:w="8647" w:type="dxa"/>
            <w:gridSpan w:val="2"/>
          </w:tcPr>
          <w:p w:rsidR="00864B50" w:rsidRDefault="00864B50" w:rsidP="00864B50">
            <w:hyperlink r:id="rId17" w:history="1">
              <w:r w:rsidRPr="00910BC5">
                <w:rPr>
                  <w:rStyle w:val="a4"/>
                </w:rPr>
                <w:t>https://yandex.ru/video/preview/?filmId=1190501258519353595&amp;from=tabbar&amp;parent-reqid=1639644388900411-4262749304388067999-sas2-0540-sas-l7-balancer-8080-BAL-5888&amp;text=математическая+грамотность+как+компонент+функциональной+грамотности</w:t>
              </w:r>
            </w:hyperlink>
          </w:p>
        </w:tc>
      </w:tr>
      <w:tr w:rsidR="00864B50" w:rsidTr="00864B50">
        <w:tc>
          <w:tcPr>
            <w:tcW w:w="6487" w:type="dxa"/>
          </w:tcPr>
          <w:p w:rsidR="00864B50" w:rsidRDefault="00864B50" w:rsidP="0034721E">
            <w:pPr>
              <w:rPr>
                <w:rFonts w:ascii="Arial" w:hAnsi="Arial" w:cs="Arial"/>
                <w:color w:val="0B5394"/>
                <w:sz w:val="20"/>
                <w:szCs w:val="20"/>
              </w:rPr>
            </w:pPr>
            <w:proofErr w:type="spellStart"/>
            <w:r w:rsidRPr="00DA669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69E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математической грамотности при решении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8647" w:type="dxa"/>
            <w:gridSpan w:val="2"/>
          </w:tcPr>
          <w:p w:rsidR="00864B50" w:rsidRDefault="00864B50" w:rsidP="00864B50">
            <w:hyperlink r:id="rId18" w:history="1">
              <w:r w:rsidRPr="00910BC5">
                <w:rPr>
                  <w:rStyle w:val="a4"/>
                </w:rPr>
                <w:t>https://yandex.ru/video/preview/?filmId=10667564308906620995&amp;from=tabbar&amp;parent-reqid=1639644388900411-4262749304388067999-sas2-0540-sas-l7-balancer-8080-BAL-5888&amp;text=математическая+грамотность+как+компонент+функциональной+грамотности</w:t>
              </w:r>
            </w:hyperlink>
          </w:p>
        </w:tc>
      </w:tr>
      <w:tr w:rsidR="00864B50" w:rsidTr="00864B50">
        <w:tc>
          <w:tcPr>
            <w:tcW w:w="6487" w:type="dxa"/>
          </w:tcPr>
          <w:p w:rsidR="00864B50" w:rsidRPr="00DA669E" w:rsidRDefault="00864B50" w:rsidP="008D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C7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"Методический семинар «Система оценки достижения результатов </w:t>
            </w:r>
            <w:proofErr w:type="gramStart"/>
            <w:r w:rsidRPr="008D30C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30C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обновленным ФГОС основного общего образования: направления развития» Секция 1. Всероссийский семинар </w:t>
            </w:r>
            <w:r w:rsidRPr="008D3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"Формирование и оценка функциональной грамотности"</w:t>
            </w:r>
            <w:r w:rsidRPr="008D30C7">
              <w:rPr>
                <w:color w:val="100D0D"/>
                <w:sz w:val="29"/>
                <w:szCs w:val="29"/>
              </w:rPr>
              <w:t> </w:t>
            </w:r>
          </w:p>
        </w:tc>
        <w:tc>
          <w:tcPr>
            <w:tcW w:w="8647" w:type="dxa"/>
            <w:gridSpan w:val="2"/>
          </w:tcPr>
          <w:p w:rsidR="00864B50" w:rsidRPr="008D30C7" w:rsidRDefault="00864B50" w:rsidP="003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декабря 2021 года, 11:00-13:00 (</w:t>
            </w:r>
            <w:proofErr w:type="spellStart"/>
            <w:r w:rsidRPr="008D30C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8D3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B50" w:rsidRDefault="00864B50" w:rsidP="0034721E">
            <w:hyperlink r:id="rId19" w:tgtFrame="_blank" w:history="1">
              <w:r w:rsidRPr="008D30C7">
                <w:rPr>
                  <w:rStyle w:val="a4"/>
                  <w:color w:val="0A5A8F"/>
                  <w:spacing w:val="17"/>
                  <w:sz w:val="27"/>
                  <w:szCs w:val="27"/>
                </w:rPr>
                <w:t>https://us02web.zoom.us/j/82438653938</w:t>
              </w:r>
            </w:hyperlink>
            <w:r w:rsidRPr="008D30C7">
              <w:rPr>
                <w:color w:val="100D0D"/>
                <w:sz w:val="29"/>
                <w:szCs w:val="29"/>
              </w:rPr>
              <w:t> </w:t>
            </w:r>
            <w:r w:rsidRPr="008D30C7">
              <w:rPr>
                <w:rFonts w:ascii="Times New Roman" w:hAnsi="Times New Roman" w:cs="Times New Roman"/>
                <w:sz w:val="24"/>
                <w:szCs w:val="24"/>
              </w:rPr>
              <w:t>(Идентификатор конференции: 824 3865 3938).</w:t>
            </w:r>
          </w:p>
        </w:tc>
      </w:tr>
      <w:tr w:rsidR="00864B50" w:rsidTr="00864B50">
        <w:tc>
          <w:tcPr>
            <w:tcW w:w="6487" w:type="dxa"/>
          </w:tcPr>
          <w:p w:rsidR="00864B50" w:rsidRPr="008D30C7" w:rsidRDefault="00864B50" w:rsidP="00162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lastRenderedPageBreak/>
              <w:t xml:space="preserve"> </w:t>
            </w:r>
            <w:r w:rsidRPr="008D3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общего образования ГАУ ЯО ИРО </w:t>
            </w:r>
          </w:p>
          <w:p w:rsidR="00864B50" w:rsidRPr="008D30C7" w:rsidRDefault="00864B50" w:rsidP="00162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30C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D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«Работа с банком заданий по функциональной грамотности (математическая грамотность)» </w:t>
            </w:r>
          </w:p>
        </w:tc>
        <w:tc>
          <w:tcPr>
            <w:tcW w:w="8647" w:type="dxa"/>
            <w:gridSpan w:val="2"/>
          </w:tcPr>
          <w:p w:rsidR="00864B50" w:rsidRDefault="00864B50" w:rsidP="001628EF"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>20 декабря 2021 с 14.30 до 16.00</w:t>
            </w:r>
          </w:p>
          <w:p w:rsidR="00864B50" w:rsidRDefault="00864B50" w:rsidP="0086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864B50">
                <w:rPr>
                  <w:rStyle w:val="a4"/>
                </w:rPr>
                <w:t>https://iro.vr.mirapolis.ru/mira/s/t7b7Si</w:t>
              </w:r>
            </w:hyperlink>
          </w:p>
        </w:tc>
      </w:tr>
      <w:tr w:rsidR="00864B50" w:rsidTr="00864B50">
        <w:tc>
          <w:tcPr>
            <w:tcW w:w="15134" w:type="dxa"/>
            <w:gridSpan w:val="3"/>
          </w:tcPr>
          <w:p w:rsidR="00864B50" w:rsidRPr="001628EF" w:rsidRDefault="00864B50" w:rsidP="001628EF">
            <w:pPr>
              <w:jc w:val="center"/>
              <w:rPr>
                <w:rFonts w:ascii="Times New Roman" w:hAnsi="Times New Roman" w:cs="Times New Roman"/>
                <w:b/>
                <w:bCs/>
                <w:color w:val="464451"/>
                <w:sz w:val="28"/>
                <w:szCs w:val="28"/>
                <w:shd w:val="clear" w:color="auto" w:fill="FFFFFF"/>
              </w:rPr>
            </w:pPr>
            <w:r w:rsidRPr="001628EF">
              <w:rPr>
                <w:rFonts w:ascii="Times New Roman" w:hAnsi="Times New Roman" w:cs="Times New Roman"/>
                <w:b/>
                <w:bCs/>
                <w:color w:val="464451"/>
                <w:sz w:val="28"/>
                <w:szCs w:val="28"/>
                <w:shd w:val="clear" w:color="auto" w:fill="FFFFFF"/>
              </w:rPr>
              <w:t>Банки заданий</w:t>
            </w:r>
          </w:p>
        </w:tc>
      </w:tr>
      <w:tr w:rsidR="00864B50" w:rsidTr="00864B50">
        <w:tc>
          <w:tcPr>
            <w:tcW w:w="6912" w:type="dxa"/>
            <w:gridSpan w:val="2"/>
          </w:tcPr>
          <w:p w:rsidR="00864B50" w:rsidRPr="008D30C7" w:rsidRDefault="00864B50" w:rsidP="00162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0C7">
              <w:rPr>
                <w:rFonts w:ascii="Times New Roman" w:hAnsi="Times New Roman" w:cs="Times New Roman"/>
                <w:i/>
                <w:sz w:val="24"/>
                <w:szCs w:val="24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ИСРО РАО</w:t>
            </w:r>
          </w:p>
          <w:p w:rsidR="00864B50" w:rsidRPr="008D30C7" w:rsidRDefault="00864B50" w:rsidP="0016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C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материалы по математической грамотности</w:t>
            </w:r>
          </w:p>
        </w:tc>
        <w:tc>
          <w:tcPr>
            <w:tcW w:w="8222" w:type="dxa"/>
          </w:tcPr>
          <w:p w:rsidR="00864B50" w:rsidRDefault="00864B50" w:rsidP="0016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012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http://skiv.instrao.ru/support/demonstratsionnye-materialya/matematicheskaya-gramotnost.php</w:t>
              </w:r>
            </w:hyperlink>
          </w:p>
          <w:p w:rsidR="00864B50" w:rsidRPr="008D30C7" w:rsidRDefault="00864B50" w:rsidP="0016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50" w:rsidTr="00864B50">
        <w:tc>
          <w:tcPr>
            <w:tcW w:w="6912" w:type="dxa"/>
            <w:gridSpan w:val="2"/>
          </w:tcPr>
          <w:p w:rsidR="00864B50" w:rsidRPr="008D30C7" w:rsidRDefault="00864B50" w:rsidP="00162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0C7">
              <w:rPr>
                <w:rFonts w:ascii="Times New Roman" w:hAnsi="Times New Roman" w:cs="Times New Roman"/>
                <w:i/>
                <w:sz w:val="24"/>
                <w:szCs w:val="24"/>
              </w:rPr>
              <w:t>Сетевой комплекс информационного взаимодействия субъектов Российской Федерации в проекте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30C7">
              <w:rPr>
                <w:rFonts w:ascii="Times New Roman" w:hAnsi="Times New Roman" w:cs="Times New Roman"/>
                <w:i/>
                <w:sz w:val="24"/>
                <w:szCs w:val="24"/>
              </w:rPr>
              <w:t> «Мониторинг формирования функциональной грамотности учащихся»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ИСРО РАО</w:t>
            </w:r>
          </w:p>
          <w:p w:rsidR="00864B50" w:rsidRPr="008D30C7" w:rsidRDefault="00864B50" w:rsidP="0016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C7">
              <w:rPr>
                <w:rFonts w:ascii="Times New Roman" w:hAnsi="Times New Roman" w:cs="Times New Roman"/>
                <w:b/>
                <w:sz w:val="24"/>
                <w:szCs w:val="24"/>
              </w:rPr>
              <w:t>Банк заданий по математической грамотности</w:t>
            </w:r>
          </w:p>
        </w:tc>
        <w:tc>
          <w:tcPr>
            <w:tcW w:w="8222" w:type="dxa"/>
          </w:tcPr>
          <w:p w:rsidR="00864B50" w:rsidRDefault="00864B50" w:rsidP="0016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012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http://skiv.instrao.ru/bank-zadaniy/matematicheskaya-gramotnost/</w:t>
              </w:r>
            </w:hyperlink>
          </w:p>
          <w:p w:rsidR="00864B50" w:rsidRPr="008D30C7" w:rsidRDefault="00864B50" w:rsidP="0016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50" w:rsidTr="00864B50">
        <w:tc>
          <w:tcPr>
            <w:tcW w:w="6912" w:type="dxa"/>
            <w:gridSpan w:val="2"/>
          </w:tcPr>
          <w:p w:rsidR="00864B50" w:rsidRPr="004C6AF3" w:rsidRDefault="00864B50" w:rsidP="0016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F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банк заданий по функциональной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(РЭШ)</w:t>
            </w:r>
          </w:p>
        </w:tc>
        <w:tc>
          <w:tcPr>
            <w:tcW w:w="8222" w:type="dxa"/>
          </w:tcPr>
          <w:p w:rsidR="00864B50" w:rsidRPr="00864B50" w:rsidRDefault="00864B50" w:rsidP="001628EF">
            <w:pP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hyperlink r:id="rId23" w:history="1">
              <w:r w:rsidRPr="00864B5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https://fg.resh.edu.ru/?redirectAfterLogin=%2Ffunctionalliteracy%2Fevents</w:t>
              </w:r>
            </w:hyperlink>
          </w:p>
          <w:p w:rsidR="00864B50" w:rsidRPr="001628EF" w:rsidRDefault="00864B50" w:rsidP="001628EF">
            <w:pPr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</w:p>
        </w:tc>
      </w:tr>
      <w:tr w:rsidR="00864B50" w:rsidTr="00864B50">
        <w:tc>
          <w:tcPr>
            <w:tcW w:w="15134" w:type="dxa"/>
            <w:gridSpan w:val="3"/>
          </w:tcPr>
          <w:p w:rsidR="00864B50" w:rsidRPr="001628EF" w:rsidRDefault="00864B50" w:rsidP="001628EF">
            <w:pPr>
              <w:jc w:val="center"/>
              <w:rPr>
                <w:rFonts w:ascii="Times New Roman" w:hAnsi="Times New Roman" w:cs="Times New Roman"/>
                <w:b/>
                <w:bCs/>
                <w:color w:val="464451"/>
                <w:sz w:val="28"/>
                <w:szCs w:val="28"/>
                <w:shd w:val="clear" w:color="auto" w:fill="FFFFFF"/>
              </w:rPr>
            </w:pPr>
            <w:r w:rsidRPr="001628EF">
              <w:rPr>
                <w:rFonts w:ascii="Times New Roman" w:hAnsi="Times New Roman" w:cs="Times New Roman"/>
                <w:b/>
                <w:bCs/>
                <w:color w:val="464451"/>
                <w:sz w:val="28"/>
                <w:szCs w:val="28"/>
                <w:shd w:val="clear" w:color="auto" w:fill="FFFFFF"/>
              </w:rPr>
              <w:t>Дополнительные материалы</w:t>
            </w:r>
          </w:p>
        </w:tc>
      </w:tr>
      <w:tr w:rsidR="00864B50" w:rsidTr="00864B50">
        <w:tc>
          <w:tcPr>
            <w:tcW w:w="6912" w:type="dxa"/>
            <w:gridSpan w:val="2"/>
          </w:tcPr>
          <w:p w:rsidR="00864B50" w:rsidRPr="004C6AF3" w:rsidRDefault="00864B50" w:rsidP="001628EF">
            <w:pPr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864B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Сборник заданий по формированию функциональной грамотности на уроках математики (Киров)</w:t>
            </w:r>
          </w:p>
        </w:tc>
        <w:tc>
          <w:tcPr>
            <w:tcW w:w="8222" w:type="dxa"/>
          </w:tcPr>
          <w:p w:rsidR="00864B50" w:rsidRPr="00864B50" w:rsidRDefault="00864B50" w:rsidP="00864B50">
            <w:pP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hyperlink r:id="rId24" w:history="1">
              <w:r w:rsidRPr="00864B5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http://kirov1968.minobr63.ru/wp-content/uploads/Сборник-заданий-по-формированию-функциональной-грамотности-учащихся-на-уроках-математики.pdf</w:t>
              </w:r>
            </w:hyperlink>
          </w:p>
        </w:tc>
      </w:tr>
      <w:tr w:rsidR="00864B50" w:rsidTr="00864B50">
        <w:tc>
          <w:tcPr>
            <w:tcW w:w="6912" w:type="dxa"/>
            <w:gridSpan w:val="2"/>
          </w:tcPr>
          <w:p w:rsidR="00864B50" w:rsidRPr="004C6AF3" w:rsidRDefault="00864B50" w:rsidP="001628EF">
            <w:pPr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4C6AF3">
              <w:rPr>
                <w:rFonts w:ascii="Times New Roman" w:hAnsi="Times New Roman" w:cs="Times New Roman"/>
                <w:b/>
                <w:sz w:val="24"/>
                <w:szCs w:val="24"/>
              </w:rPr>
              <w:t>Готовимся к PISA-2022. Математическая грамотность. Разбор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AF3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  <w:tc>
          <w:tcPr>
            <w:tcW w:w="8222" w:type="dxa"/>
          </w:tcPr>
          <w:p w:rsidR="00864B50" w:rsidRPr="00864B50" w:rsidRDefault="00864B50" w:rsidP="00864B50">
            <w:pPr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</w:pPr>
            <w:hyperlink r:id="rId25" w:history="1">
              <w:r w:rsidRPr="00864B5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https://events.prosv.ru/uploads/2021/08/additions/nimCpWYqRvLbuFHapH4u8UWbJjeBbx59qDVjuOOY.pdf</w:t>
              </w:r>
            </w:hyperlink>
          </w:p>
        </w:tc>
      </w:tr>
    </w:tbl>
    <w:p w:rsidR="005E6423" w:rsidRDefault="005E6423"/>
    <w:sectPr w:rsidR="005E6423" w:rsidSect="00864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23"/>
    <w:rsid w:val="001628EF"/>
    <w:rsid w:val="002873AF"/>
    <w:rsid w:val="0034721E"/>
    <w:rsid w:val="004C6AF3"/>
    <w:rsid w:val="005E6423"/>
    <w:rsid w:val="00864B50"/>
    <w:rsid w:val="00874FB6"/>
    <w:rsid w:val="008D30C7"/>
    <w:rsid w:val="00952B88"/>
    <w:rsid w:val="00B33F4B"/>
    <w:rsid w:val="00D14E60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5E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64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642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6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8D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5E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64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642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6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8D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KLyHWrXJxNNr_WObG9jpqxzAitx9TAkO" TargetMode="External"/><Relationship Id="rId13" Type="http://schemas.openxmlformats.org/officeDocument/2006/relationships/hyperlink" Target="https://edsoo.ru/Funkcionalnaya_gramotnost.htm" TargetMode="External"/><Relationship Id="rId18" Type="http://schemas.openxmlformats.org/officeDocument/2006/relationships/hyperlink" Target="https://yandex.ru/video/preview/?filmId=10667564308906620995&amp;from=tabbar&amp;parent-reqid=1639644388900411-4262749304388067999-sas2-0540-sas-l7-balancer-8080-BAL-5888&amp;text=&#1084;&#1072;&#1090;&#1077;&#1084;&#1072;&#1090;&#1080;&#1095;&#1077;&#1089;&#1082;&#1072;&#1103;+&#1075;&#1088;&#1072;&#1084;&#1086;&#1090;&#1085;&#1086;&#1089;&#1090;&#1100;+&#1082;&#1072;&#1082;+&#1082;&#1086;&#1084;&#1087;&#1086;&#1085;&#1077;&#1085;&#1090;+&#1092;&#1091;&#1085;&#1082;&#1094;&#1080;&#1086;&#1085;&#1072;&#1083;&#1100;&#1085;&#1086;&#1081;+&#1075;&#1088;&#1072;&#1084;&#1086;&#1090;&#1085;&#1086;&#1089;&#1090;&#1080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kiv.instrao.ru/support/demonstratsionnye-materialya/matematicheskaya-gramotnost.php" TargetMode="External"/><Relationship Id="rId7" Type="http://schemas.openxmlformats.org/officeDocument/2006/relationships/hyperlink" Target="https://drive.google.com/file/d/1fgzyrK7hMFoWeejhhWJ5gItGPeGOdolo/view?usp=sharing" TargetMode="External"/><Relationship Id="rId12" Type="http://schemas.openxmlformats.org/officeDocument/2006/relationships/hyperlink" Target="https://youtube.com/playlist?list=PLKLyHWrXJxNNr_WObG9jpqxzAitx9TAkO" TargetMode="External"/><Relationship Id="rId17" Type="http://schemas.openxmlformats.org/officeDocument/2006/relationships/hyperlink" Target="https://yandex.ru/video/preview/?filmId=1190501258519353595&amp;from=tabbar&amp;parent-reqid=1639644388900411-4262749304388067999-sas2-0540-sas-l7-balancer-8080-BAL-5888&amp;text=&#1084;&#1072;&#1090;&#1077;&#1084;&#1072;&#1090;&#1080;&#1095;&#1077;&#1089;&#1082;&#1072;&#1103;+&#1075;&#1088;&#1072;&#1084;&#1086;&#1090;&#1085;&#1086;&#1089;&#1090;&#1100;+&#1082;&#1072;&#1082;+&#1082;&#1086;&#1084;&#1087;&#1086;&#1085;&#1077;&#1085;&#1090;+&#1092;&#1091;&#1085;&#1082;&#1094;&#1080;&#1086;&#1085;&#1072;&#1083;&#1100;&#1085;&#1086;&#1081;+&#1075;&#1088;&#1072;&#1084;&#1086;&#1090;&#1085;&#1086;&#1089;&#1090;&#1080;" TargetMode="External"/><Relationship Id="rId25" Type="http://schemas.openxmlformats.org/officeDocument/2006/relationships/hyperlink" Target="https://events.prosv.ru/uploads/2021/08/additions/nimCpWYqRvLbuFHapH4u8UWbJjeBbx59qDVjuOOY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cEZC-iodvQ" TargetMode="External"/><Relationship Id="rId20" Type="http://schemas.openxmlformats.org/officeDocument/2006/relationships/hyperlink" Target="https://iro.vr.mirapolis.ru/mira/s/t7b7S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KLyHWrXJxNNr_WObG9jpqxzAitx9TAkO" TargetMode="External"/><Relationship Id="rId11" Type="http://schemas.openxmlformats.org/officeDocument/2006/relationships/hyperlink" Target="https://drive.google.com/file/d/1lYAdMzqh3qkX0BKDJQxH5EV17hwIkd0L/view?usp=sharing" TargetMode="External"/><Relationship Id="rId24" Type="http://schemas.openxmlformats.org/officeDocument/2006/relationships/hyperlink" Target="http://kirov1968.minobr63.ru/wp-content/uploads/&#1057;&#1073;&#1086;&#1088;&#1085;&#1080;&#1082;-&#1079;&#1072;&#1076;&#1072;&#1085;&#1080;&#1081;-&#1087;&#1086;-&#1092;&#1086;&#1088;&#1084;&#1080;&#1088;&#1086;&#1074;&#1072;&#1085;&#1080;&#1102;-&#1092;&#1091;&#1085;&#1082;&#1094;&#1080;&#1086;&#1085;&#1072;&#1083;&#1100;&#1085;&#1086;&#1081;-&#1075;&#1088;&#1072;&#1084;&#1086;&#1090;&#1085;&#1086;&#1089;&#1090;&#1080;-&#1091;&#1095;&#1072;&#1097;&#1080;&#1093;&#1089;&#1103;-&#1085;&#1072;-&#1091;&#1088;&#1086;&#1082;&#1072;&#1093;-&#1084;&#1072;&#1090;&#1077;&#1084;&#1072;&#1090;&#1080;&#1082;&#1080;.pdf" TargetMode="External"/><Relationship Id="rId5" Type="http://schemas.openxmlformats.org/officeDocument/2006/relationships/hyperlink" Target="https://www.youtube.com/watch?v=_LdgpLzRqfU" TargetMode="External"/><Relationship Id="rId15" Type="http://schemas.openxmlformats.org/officeDocument/2006/relationships/hyperlink" Target="https://edsoo.ru/Funkcionalnaya_gramotnost.htm" TargetMode="External"/><Relationship Id="rId23" Type="http://schemas.openxmlformats.org/officeDocument/2006/relationships/hyperlink" Target="https://fg.resh.edu.ru/?redirectAfterLogin=%2Ffunctionalliteracy%2Fevents" TargetMode="External"/><Relationship Id="rId10" Type="http://schemas.openxmlformats.org/officeDocument/2006/relationships/hyperlink" Target="https://youtube.com/playlist?list=PLKLyHWrXJxNNr_WObG9jpqxzAitx9TAkO" TargetMode="External"/><Relationship Id="rId19" Type="http://schemas.openxmlformats.org/officeDocument/2006/relationships/hyperlink" Target="https://us02web.zoom.us/j/82438653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9WAIy2WtImGNTc-2_i_28Usdeqhcxk6/view?usp=sharing" TargetMode="External"/><Relationship Id="rId14" Type="http://schemas.openxmlformats.org/officeDocument/2006/relationships/hyperlink" Target="https://youtube.com/playlist?list=PLKLyHWrXJxNNr_WObG9jpqxzAitx9TAkO" TargetMode="External"/><Relationship Id="rId22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dcterms:created xsi:type="dcterms:W3CDTF">2021-12-16T07:54:00Z</dcterms:created>
  <dcterms:modified xsi:type="dcterms:W3CDTF">2022-01-10T12:51:00Z</dcterms:modified>
</cp:coreProperties>
</file>